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695862" w14:textId="480D9751" w:rsidR="00BE2548" w:rsidRDefault="008E2AC9" w:rsidP="008E2AC9">
      <w:pPr>
        <w:tabs>
          <w:tab w:val="center" w:pos="4986"/>
          <w:tab w:val="right" w:pos="9972"/>
        </w:tabs>
        <w:jc w:val="center"/>
        <w:rPr>
          <w:lang w:bidi="he-IL"/>
        </w:rPr>
      </w:pPr>
      <w:r>
        <w:rPr>
          <w:lang w:bidi="he-IL"/>
        </w:rPr>
        <w:object w:dxaOrig="821" w:dyaOrig="773" w14:anchorId="73877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548142412" r:id="rId8"/>
        </w:object>
      </w:r>
    </w:p>
    <w:p w14:paraId="39708244" w14:textId="77777777" w:rsidR="00BE2548" w:rsidRDefault="008E2AC9">
      <w:pPr>
        <w:tabs>
          <w:tab w:val="left" w:pos="5244"/>
        </w:tabs>
        <w:jc w:val="center"/>
        <w:rPr>
          <w:b/>
          <w:caps/>
          <w:lang w:bidi="he-IL"/>
        </w:rPr>
      </w:pPr>
      <w:r>
        <w:rPr>
          <w:b/>
          <w:caps/>
          <w:lang w:bidi="he-IL"/>
        </w:rPr>
        <w:t>KAUNO MIESTO SAVIVALDYBĖS TARYBA</w:t>
      </w:r>
    </w:p>
    <w:p w14:paraId="4F4DEB8A" w14:textId="77777777" w:rsidR="00BE2548" w:rsidRDefault="00BE2548">
      <w:pPr>
        <w:tabs>
          <w:tab w:val="left" w:pos="5244"/>
        </w:tabs>
        <w:jc w:val="center"/>
        <w:rPr>
          <w:b/>
          <w:caps/>
          <w:lang w:bidi="he-IL"/>
        </w:rPr>
      </w:pPr>
    </w:p>
    <w:p w14:paraId="04102866" w14:textId="77777777" w:rsidR="00BE2548" w:rsidRDefault="008E2AC9">
      <w:pPr>
        <w:tabs>
          <w:tab w:val="left" w:pos="5244"/>
        </w:tabs>
        <w:jc w:val="center"/>
        <w:rPr>
          <w:b/>
          <w:caps/>
          <w:lang w:bidi="he-IL"/>
        </w:rPr>
      </w:pPr>
      <w:r>
        <w:rPr>
          <w:b/>
          <w:lang w:bidi="he-IL"/>
        </w:rPr>
        <w:t>SPRENDIMAS</w:t>
      </w:r>
    </w:p>
    <w:p w14:paraId="71C5A696" w14:textId="77777777" w:rsidR="00BE2548" w:rsidRDefault="008E2AC9">
      <w:pPr>
        <w:ind w:left="8"/>
        <w:jc w:val="center"/>
        <w:rPr>
          <w:b/>
          <w:lang w:bidi="he-IL"/>
        </w:rPr>
      </w:pPr>
      <w:r>
        <w:rPr>
          <w:b/>
          <w:lang w:bidi="he-IL"/>
        </w:rPr>
        <w:t>DĖL PRIEŠMOKYKLINIO UGDYMO GRUPIŲ IR KLASIŲ KOMPLEKTŲ SKAIČIAUS KAUNO MIESTO SAVIVALDYBĖS BIUDŽETINĖSE BENDROJO UGDYMO MOKYKLOSE NUSTATYMO IR PRITARIMO PRIEŠMOKYKLINIO UGDYMO GRUPIŲ IR KLASIŲ KOMPLEKTŲ SKAIČIUI VIEŠOSIOSE ŠVIETIMO ĮSTAIGOSE, KURIOSE SAVIVALDYBĖ YRA DALININKĖ, 2017–2018 MOKSLO METAIS IR PRAŠYMŲ PRIIMTI MOKYTIS PRIĖMIMO LAIKO NUSTATYMO</w:t>
      </w:r>
    </w:p>
    <w:p w14:paraId="7B51FA00" w14:textId="77777777" w:rsidR="00BE2548" w:rsidRDefault="00BE2548">
      <w:pPr>
        <w:ind w:left="8"/>
        <w:jc w:val="center"/>
        <w:rPr>
          <w:b/>
          <w:caps/>
          <w:lang w:bidi="he-IL"/>
        </w:rPr>
      </w:pPr>
    </w:p>
    <w:p w14:paraId="4694BDFB" w14:textId="1D7D387F" w:rsidR="00BE2548" w:rsidRDefault="008E2AC9">
      <w:pPr>
        <w:tabs>
          <w:tab w:val="right" w:pos="2410"/>
          <w:tab w:val="right" w:pos="3544"/>
          <w:tab w:val="left" w:pos="5670"/>
        </w:tabs>
        <w:jc w:val="center"/>
        <w:rPr>
          <w:lang w:bidi="he-IL"/>
        </w:rPr>
      </w:pPr>
      <w:r>
        <w:rPr>
          <w:lang w:bidi="he-IL"/>
        </w:rPr>
        <w:t>2017 m. vasario 7 d. Nr. T-36</w:t>
      </w:r>
    </w:p>
    <w:p w14:paraId="5EF56A14" w14:textId="77777777" w:rsidR="00BE2548" w:rsidRDefault="008E2AC9">
      <w:pPr>
        <w:suppressAutoHyphens/>
        <w:ind w:left="8"/>
        <w:jc w:val="center"/>
        <w:rPr>
          <w:lang w:bidi="he-IL"/>
        </w:rPr>
      </w:pPr>
      <w:r>
        <w:rPr>
          <w:lang w:bidi="he-IL"/>
        </w:rPr>
        <w:t>Kaunas</w:t>
      </w:r>
    </w:p>
    <w:p w14:paraId="6011E163" w14:textId="4A561B53" w:rsidR="00BE2548" w:rsidRDefault="00BE2548">
      <w:pPr>
        <w:tabs>
          <w:tab w:val="center" w:pos="4153"/>
          <w:tab w:val="right" w:pos="8306"/>
        </w:tabs>
        <w:rPr>
          <w:lang w:bidi="he-IL"/>
        </w:rPr>
      </w:pPr>
    </w:p>
    <w:p w14:paraId="12F0CF48" w14:textId="69997338" w:rsidR="00BE2548" w:rsidRDefault="00BE2548">
      <w:pPr>
        <w:tabs>
          <w:tab w:val="center" w:pos="4153"/>
          <w:tab w:val="right" w:pos="8306"/>
        </w:tabs>
        <w:rPr>
          <w:lang w:bidi="he-IL"/>
        </w:rPr>
      </w:pPr>
    </w:p>
    <w:p w14:paraId="6011E164" w14:textId="2735E1D3" w:rsidR="00BE2548" w:rsidRDefault="008E2AC9">
      <w:pPr>
        <w:tabs>
          <w:tab w:val="left" w:pos="1560"/>
        </w:tabs>
        <w:spacing w:line="360" w:lineRule="auto"/>
        <w:ind w:firstLine="1134"/>
        <w:jc w:val="both"/>
        <w:rPr>
          <w:lang w:bidi="he-IL"/>
        </w:rPr>
      </w:pPr>
      <w:r>
        <w:rPr>
          <w:lang w:bidi="he-IL"/>
        </w:rPr>
        <w:t xml:space="preserve">Vadovaudamasi Lietuvos Respublikos vietos savivaldos įstatymo 6 straipsnio   5 punktu ir 7 straipsnio 7 punktu, Lietuvos Respublikos švietimo įstatymo 58 straipsnio 1 dalies 3 punktu,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ir mokslo ministro 2004 m. </w:t>
      </w:r>
      <w:r>
        <w:rPr>
          <w:spacing w:val="-2"/>
          <w:lang w:bidi="he-IL"/>
        </w:rPr>
        <w:t>birželio 25 d. įsakymu Nr. ISAK-1019 „Dėl Priėmimo į valstybinę ir savivaldybės bendrojo ugdymo</w:t>
      </w:r>
      <w:r>
        <w:rPr>
          <w:lang w:bidi="he-IL"/>
        </w:rPr>
        <w:t xml:space="preserve"> mokyklą, profesinio mokymo įstaigą bendrųjų kriterijų sąrašo patvirtinimo“, 3 punktu ir atsižvelgdama į Asmenų priėmimo į Kauno miesto savivaldybės bendrojo ugdymo mokyklas tvarkos aprašą, patvirtintą Kauno miesto savivaldybės tarybos 2016 m. gruodžio 27 d. sprendimu Nr. T-671 „Dėl Asmenų priėmimo į Kauno miesto savivaldybės bendrojo ugdymo mokyklas tvarkos aprašo patvirtinimo“, ir Kauno miesto savivaldybės bendrojo ugdymo mokyklų tinklo pertvarkos 2016–2020 metų bendrąjį planą, patvirtintą Kauno miesto savivaldybės tarybos 2016 m. vasario 23 d. sprendimu Nr. T-81 „Dėl Kauno miesto savivaldybės bendrojo ugdymo mokyklų tinklo pertvarkos 2016–2020 metų bendrojo plano patvirtinimo“, Kauno miesto savivaldybės taryba  n u s p r e n d ž i a:</w:t>
      </w:r>
    </w:p>
    <w:p w14:paraId="6011E165" w14:textId="7763F2A9" w:rsidR="00BE2548" w:rsidRDefault="008E2AC9">
      <w:pPr>
        <w:tabs>
          <w:tab w:val="left" w:pos="1560"/>
        </w:tabs>
        <w:spacing w:line="360" w:lineRule="auto"/>
        <w:ind w:firstLine="1298"/>
        <w:jc w:val="both"/>
        <w:rPr>
          <w:lang w:bidi="he-IL"/>
        </w:rPr>
      </w:pPr>
      <w:r>
        <w:rPr>
          <w:lang w:bidi="he-IL"/>
        </w:rPr>
        <w:t>1. Nustatyti priešmokyklinio ugdymo grupių ir klasių komplektų skaičių Kauno miesto savivaldybės biudžetinėse bendrojo ugdymo mokyklose 2017–2018 mokslo metais pagal 1, 2, 3, 4, 5 ir 6 priedus.</w:t>
      </w:r>
    </w:p>
    <w:p w14:paraId="6011E166" w14:textId="52C9D031" w:rsidR="00BE2548" w:rsidRDefault="008E2AC9">
      <w:pPr>
        <w:tabs>
          <w:tab w:val="left" w:pos="1560"/>
        </w:tabs>
        <w:spacing w:line="360" w:lineRule="auto"/>
        <w:ind w:firstLine="1298"/>
        <w:jc w:val="both"/>
        <w:rPr>
          <w:lang w:bidi="he-IL"/>
        </w:rPr>
      </w:pPr>
      <w:r>
        <w:rPr>
          <w:lang w:bidi="he-IL"/>
        </w:rPr>
        <w:t>2. Pritarti priešmokyklinio ugdymo grupių ir klasių komplektų skaičiui Kauno miesto savivaldybės bendrojo ugdymo mokyklose – viešosiose įstaigose, kuriose Savivaldybė yra dalininkė, 2017–2018 mokslo metais pagal 7 priedą.</w:t>
      </w:r>
    </w:p>
    <w:p w14:paraId="6011E167" w14:textId="184BE8D4" w:rsidR="00BE2548" w:rsidRDefault="008E2AC9">
      <w:pPr>
        <w:tabs>
          <w:tab w:val="left" w:pos="1560"/>
        </w:tabs>
        <w:spacing w:line="360" w:lineRule="auto"/>
        <w:ind w:firstLine="1298"/>
        <w:jc w:val="both"/>
        <w:rPr>
          <w:lang w:bidi="he-IL"/>
        </w:rPr>
      </w:pPr>
      <w:r>
        <w:rPr>
          <w:lang w:bidi="he-IL"/>
        </w:rPr>
        <w:t>3. Nustatyti, kad prašymai priimti mokytis į Kauno miesto savivaldybės biudžetines bendrojo ugdymo mokyklas pagal priešmokyklinio ugdymo programą, pradinio ugdymo programą, pagrindinio ugdymo programos pirmąją ir antrąją dalis ir vidurinio ugdymo programą primami nuo 2017 m. vasario 20 d. 13 valandos.</w:t>
      </w:r>
    </w:p>
    <w:p w14:paraId="6011E16D" w14:textId="03C7F5FD" w:rsidR="00BE2548" w:rsidRDefault="008E2AC9" w:rsidP="008E2AC9">
      <w:pPr>
        <w:tabs>
          <w:tab w:val="left" w:pos="1560"/>
        </w:tabs>
        <w:spacing w:line="360" w:lineRule="auto"/>
        <w:ind w:firstLine="1298"/>
        <w:jc w:val="both"/>
        <w:rPr>
          <w:lang w:bidi="he-IL"/>
        </w:rPr>
      </w:pPr>
      <w:r>
        <w:rPr>
          <w:lang w:bidi="he-IL"/>
        </w:rPr>
        <w:t>4. Rekomenduoti Kauno miesto savivaldybės bendrojo ugdymo mokyklų – viešųjų įstaigų, kuriose Savivaldybė yra dalininkė, dalininkų susirinkimams nustatyti, kad į šias mokyklas prašymai priimti mokytis pagal atitinkamas programas priimami nuo 2017 m. vasario 20 d. 13 valandos.</w:t>
      </w:r>
    </w:p>
    <w:p w14:paraId="0A2592EA" w14:textId="77777777" w:rsidR="008E2AC9" w:rsidRDefault="008E2AC9">
      <w:pPr>
        <w:keepNext/>
        <w:tabs>
          <w:tab w:val="left" w:pos="4329"/>
          <w:tab w:val="left" w:pos="6245"/>
        </w:tabs>
        <w:ind w:left="8"/>
      </w:pPr>
    </w:p>
    <w:p w14:paraId="34DB3CB8" w14:textId="77777777" w:rsidR="008E2AC9" w:rsidRDefault="008E2AC9">
      <w:pPr>
        <w:keepNext/>
        <w:tabs>
          <w:tab w:val="left" w:pos="4329"/>
          <w:tab w:val="left" w:pos="6245"/>
        </w:tabs>
        <w:ind w:left="8"/>
      </w:pPr>
    </w:p>
    <w:p w14:paraId="59B5383B" w14:textId="77777777" w:rsidR="008E2AC9" w:rsidRDefault="008E2AC9">
      <w:pPr>
        <w:keepNext/>
        <w:tabs>
          <w:tab w:val="left" w:pos="4329"/>
          <w:tab w:val="left" w:pos="6245"/>
        </w:tabs>
        <w:ind w:left="8"/>
      </w:pPr>
    </w:p>
    <w:p w14:paraId="6011E172" w14:textId="338E6811" w:rsidR="00BE2548" w:rsidRDefault="008E2AC9" w:rsidP="008E2AC9">
      <w:pPr>
        <w:keepNext/>
        <w:tabs>
          <w:tab w:val="left" w:pos="4329"/>
          <w:tab w:val="left" w:pos="6245"/>
        </w:tabs>
        <w:ind w:left="8"/>
        <w:rPr>
          <w:lang w:bidi="he-IL"/>
        </w:rPr>
      </w:pPr>
      <w:r>
        <w:rPr>
          <w:lang w:bidi="he-IL"/>
        </w:rPr>
        <w:t>Savivaldybės meras</w:t>
      </w:r>
      <w:r>
        <w:rPr>
          <w:lang w:bidi="he-IL"/>
        </w:rPr>
        <w:tab/>
      </w:r>
      <w:r>
        <w:rPr>
          <w:lang w:bidi="he-IL"/>
        </w:rPr>
        <w:tab/>
      </w:r>
      <w:r>
        <w:rPr>
          <w:lang w:bidi="he-IL"/>
        </w:rPr>
        <w:tab/>
        <w:t>Visvaldas Matijošaitis</w:t>
      </w:r>
    </w:p>
    <w:sectPr w:rsidR="00BE254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5D50" w14:textId="77777777" w:rsidR="000916F0" w:rsidRDefault="000916F0">
      <w:pPr>
        <w:rPr>
          <w:lang w:bidi="he-IL"/>
        </w:rPr>
      </w:pPr>
      <w:r>
        <w:rPr>
          <w:lang w:bidi="he-IL"/>
        </w:rPr>
        <w:separator/>
      </w:r>
    </w:p>
  </w:endnote>
  <w:endnote w:type="continuationSeparator" w:id="0">
    <w:p w14:paraId="7F454536" w14:textId="77777777" w:rsidR="000916F0" w:rsidRDefault="000916F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F742" w14:textId="77777777" w:rsidR="00BE2548" w:rsidRDefault="00BE254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E2548" w14:paraId="6011E18B" w14:textId="77777777">
      <w:trPr>
        <w:trHeight w:hRule="exact" w:val="794"/>
      </w:trPr>
      <w:tc>
        <w:tcPr>
          <w:tcW w:w="5184" w:type="dxa"/>
        </w:tcPr>
        <w:p w14:paraId="6011E188" w14:textId="77777777" w:rsidR="00BE2548" w:rsidRDefault="00BE2548">
          <w:pPr>
            <w:tabs>
              <w:tab w:val="center" w:pos="4153"/>
              <w:tab w:val="right" w:pos="8306"/>
            </w:tabs>
            <w:rPr>
              <w:lang w:bidi="he-IL"/>
            </w:rPr>
          </w:pPr>
        </w:p>
      </w:tc>
      <w:tc>
        <w:tcPr>
          <w:tcW w:w="2592" w:type="dxa"/>
        </w:tcPr>
        <w:p w14:paraId="6011E189" w14:textId="77777777" w:rsidR="00BE2548" w:rsidRDefault="00BE2548">
          <w:pPr>
            <w:tabs>
              <w:tab w:val="center" w:pos="4153"/>
              <w:tab w:val="right" w:pos="8306"/>
            </w:tabs>
            <w:rPr>
              <w:lang w:bidi="he-IL"/>
            </w:rPr>
          </w:pPr>
        </w:p>
      </w:tc>
      <w:tc>
        <w:tcPr>
          <w:tcW w:w="2592" w:type="dxa"/>
        </w:tcPr>
        <w:p w14:paraId="6011E18A" w14:textId="77777777" w:rsidR="00BE2548" w:rsidRDefault="00BE2548">
          <w:pPr>
            <w:tabs>
              <w:tab w:val="left" w:pos="304"/>
              <w:tab w:val="left" w:pos="2005"/>
              <w:tab w:val="center" w:pos="4153"/>
              <w:tab w:val="right" w:pos="8306"/>
            </w:tabs>
            <w:jc w:val="center"/>
            <w:rPr>
              <w:lang w:bidi="he-IL"/>
            </w:rPr>
          </w:pPr>
        </w:p>
      </w:tc>
    </w:tr>
  </w:tbl>
  <w:p w14:paraId="6011E18C" w14:textId="77777777" w:rsidR="00BE2548" w:rsidRDefault="00BE2548">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F689" w14:textId="77777777" w:rsidR="00BE2548" w:rsidRDefault="00BE254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3D0E" w14:textId="77777777" w:rsidR="000916F0" w:rsidRDefault="000916F0">
      <w:pPr>
        <w:tabs>
          <w:tab w:val="center" w:pos="4153"/>
          <w:tab w:val="right" w:pos="8306"/>
        </w:tabs>
        <w:spacing w:before="240"/>
        <w:rPr>
          <w:lang w:bidi="he-IL"/>
        </w:rPr>
      </w:pPr>
    </w:p>
  </w:footnote>
  <w:footnote w:type="continuationSeparator" w:id="0">
    <w:p w14:paraId="66FBD904" w14:textId="77777777" w:rsidR="000916F0" w:rsidRDefault="000916F0">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B072" w14:textId="77777777" w:rsidR="00BE2548" w:rsidRDefault="00BE2548">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CC86" w14:textId="77777777" w:rsidR="00BE2548" w:rsidRDefault="00BE2548">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5907" w14:textId="77777777" w:rsidR="00BE2548" w:rsidRDefault="00BE254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13AE3"/>
    <w:rsid w:val="000916F0"/>
    <w:rsid w:val="005353CC"/>
    <w:rsid w:val="008E2AC9"/>
    <w:rsid w:val="00913AE3"/>
    <w:rsid w:val="00BE25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1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2A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2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1081</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2017.02.7 SPRENDIMAS Nr. T-36</vt:lpstr>
      <vt:lpstr>KAUNO MIESTO SAVIVALDYBĖS TARYBA   ......   SPRENDIMAS   Nr. ...........</vt:lpstr>
    </vt:vector>
  </TitlesOfParts>
  <Manager>Savivaldybės meras Visvaldas Matijošaitis</Manager>
  <Company>KAUNO MIESTO SAVIVALDYBĖ</Company>
  <LinksUpToDate>false</LinksUpToDate>
  <CharactersWithSpaces>2972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2017.02.7 SPRENDIMAS Nr. T-36</dc:title>
  <dc:subject>DĖL PRIEŠMOKYKLINIO UGDYMO GRUPIŲ IR KLASIŲ KOMPLEKTŲ SKAIČIAUS KAUNO MIESTO SAVIVALDYBĖS BIUDŽETINĖSE BENDROJO UGDYMO MOKYKLOSE NUSTATYMO IR PRITARIMO PRIEŠMOKYKLINIO UGDYMO GRUPIŲ IR KLASIŲ KOMPLEKTŲ SKAIČIUI VIEŠOSIOSE ŠVIETIMO ĮSTAIGOSE, KURIOSE SAVIVALDYBĖ YRA DALININKĖ, 2017–2018 MOKSLO METAIS IR PRAŠYMŲ PRIIMTI MOKYTIS PRIĖMIMO LAIKO NUSTATYMO</dc:subject>
  <dc:creator>Švietimo skyrius</dc:creator>
  <cp:lastModifiedBy>Sekretore</cp:lastModifiedBy>
  <cp:revision>2</cp:revision>
  <cp:lastPrinted>2017-01-16T06:32:00Z</cp:lastPrinted>
  <dcterms:created xsi:type="dcterms:W3CDTF">2017-02-09T08:47:00Z</dcterms:created>
  <dcterms:modified xsi:type="dcterms:W3CDTF">2017-02-09T08:47:00Z</dcterms:modified>
</cp:coreProperties>
</file>